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5BF9" w14:textId="4925E8E9" w:rsidR="00880F65" w:rsidRDefault="00880F65" w:rsidP="00880F65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Na Brumlovce zůstávají nejlepší. Společnost O2 se rozhodla pro setrvání na Brumlovce, která zvítězila nad dalšími pražskými lokalitami.</w:t>
      </w:r>
    </w:p>
    <w:p w14:paraId="4E6505E4" w14:textId="77777777" w:rsidR="008136E1" w:rsidRPr="002E6B5A" w:rsidRDefault="008136E1" w:rsidP="00880F65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</w:p>
    <w:p w14:paraId="2F161628" w14:textId="433CBB38" w:rsidR="00880F65" w:rsidRDefault="00880F65" w:rsidP="00880F65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>Po intenzivním hledání nejvhodnější lokality pro svou centrálu se společnost O2 Czech Republic rozhodla pro setrvání v nynějších prostorech budovy Gamma na pražské Brumlovce. Učinila tak po detailní analýze trhu komerčních nemovitostí</w:t>
      </w:r>
      <w:r w:rsidR="00352ABB">
        <w:rPr>
          <w:b/>
          <w:bCs/>
          <w:color w:val="003B5C"/>
          <w:sz w:val="24"/>
          <w:szCs w:val="24"/>
        </w:rPr>
        <w:t>. V</w:t>
      </w:r>
      <w:r>
        <w:rPr>
          <w:b/>
          <w:bCs/>
          <w:color w:val="003B5C"/>
          <w:sz w:val="24"/>
          <w:szCs w:val="24"/>
        </w:rPr>
        <w:t xml:space="preserve">e prospěch Brumlovky se rozhodla především kvůli její strategické poloze, občanské vybavenosti celé lokality a potenciálu pro další modernizaci stávající budovy. Ta </w:t>
      </w:r>
      <w:r w:rsidRPr="00E71698">
        <w:rPr>
          <w:b/>
          <w:bCs/>
          <w:color w:val="003B5C"/>
          <w:sz w:val="24"/>
          <w:szCs w:val="24"/>
        </w:rPr>
        <w:t>pochází z architektonického studia Aulík Fišer architekti a řadí se k nejpůsobivějším moderním administrativním budovám.</w:t>
      </w:r>
      <w:r>
        <w:rPr>
          <w:b/>
          <w:bCs/>
          <w:color w:val="003B5C"/>
          <w:sz w:val="24"/>
          <w:szCs w:val="24"/>
        </w:rPr>
        <w:t xml:space="preserve"> D</w:t>
      </w:r>
      <w:r w:rsidRPr="00E71698">
        <w:rPr>
          <w:b/>
          <w:bCs/>
          <w:color w:val="003B5C"/>
          <w:sz w:val="24"/>
          <w:szCs w:val="24"/>
        </w:rPr>
        <w:t xml:space="preserve">isponuje </w:t>
      </w:r>
      <w:r>
        <w:rPr>
          <w:b/>
          <w:bCs/>
          <w:color w:val="003B5C"/>
          <w:sz w:val="24"/>
          <w:szCs w:val="24"/>
        </w:rPr>
        <w:t>téměř</w:t>
      </w:r>
      <w:r w:rsidRPr="00E71698">
        <w:rPr>
          <w:b/>
          <w:bCs/>
          <w:color w:val="003B5C"/>
          <w:sz w:val="24"/>
          <w:szCs w:val="24"/>
        </w:rPr>
        <w:t xml:space="preserve"> 30 000 m</w:t>
      </w:r>
      <w:r w:rsidRPr="00E71698">
        <w:rPr>
          <w:b/>
          <w:bCs/>
          <w:color w:val="003B5C"/>
          <w:sz w:val="24"/>
          <w:szCs w:val="24"/>
          <w:vertAlign w:val="superscript"/>
        </w:rPr>
        <w:t>2</w:t>
      </w:r>
      <w:r w:rsidRPr="00E71698">
        <w:rPr>
          <w:b/>
          <w:bCs/>
          <w:color w:val="003B5C"/>
          <w:sz w:val="24"/>
          <w:szCs w:val="24"/>
        </w:rPr>
        <w:t> pronajímatelných ploch v</w:t>
      </w:r>
      <w:r>
        <w:rPr>
          <w:b/>
          <w:bCs/>
          <w:color w:val="003B5C"/>
          <w:sz w:val="24"/>
          <w:szCs w:val="24"/>
        </w:rPr>
        <w:t> </w:t>
      </w:r>
      <w:r w:rsidRPr="00E71698">
        <w:rPr>
          <w:b/>
          <w:bCs/>
          <w:color w:val="003B5C"/>
          <w:sz w:val="24"/>
          <w:szCs w:val="24"/>
        </w:rPr>
        <w:t>10 nadzemních podlažích</w:t>
      </w:r>
      <w:r>
        <w:rPr>
          <w:b/>
          <w:bCs/>
          <w:color w:val="003B5C"/>
          <w:sz w:val="24"/>
          <w:szCs w:val="24"/>
        </w:rPr>
        <w:t xml:space="preserve">. Vlastníkem a správcem je společnost </w:t>
      </w:r>
      <w:proofErr w:type="spellStart"/>
      <w:r>
        <w:rPr>
          <w:b/>
          <w:bCs/>
          <w:color w:val="003B5C"/>
          <w:sz w:val="24"/>
          <w:szCs w:val="24"/>
        </w:rPr>
        <w:t>Passerinvest</w:t>
      </w:r>
      <w:proofErr w:type="spellEnd"/>
      <w:r>
        <w:rPr>
          <w:b/>
          <w:bCs/>
          <w:color w:val="003B5C"/>
          <w:sz w:val="24"/>
          <w:szCs w:val="24"/>
        </w:rPr>
        <w:t xml:space="preserve">, která tento projekt v roce 2006 vybudovala a zpět jej získala do svého portfolia letos v září. </w:t>
      </w:r>
    </w:p>
    <w:p w14:paraId="72A370F9" w14:textId="0DC1BBDD" w:rsidR="00880F65" w:rsidRDefault="00880F65" w:rsidP="00880F65">
      <w:pPr>
        <w:spacing w:after="0" w:line="324" w:lineRule="auto"/>
        <w:rPr>
          <w:i/>
          <w:color w:val="003B5C"/>
          <w:sz w:val="24"/>
          <w:szCs w:val="24"/>
        </w:rPr>
      </w:pPr>
    </w:p>
    <w:p w14:paraId="5C50C1CF" w14:textId="0BE71CB4" w:rsidR="00880F65" w:rsidRPr="001A0185" w:rsidRDefault="00880F65" w:rsidP="00880F65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/>
          <w:color w:val="003B5C"/>
          <w:sz w:val="24"/>
          <w:szCs w:val="24"/>
        </w:rPr>
        <w:t>„Příběh O2, Brumlovky a budovy Gamma se začal psát v roce 2006. Po pečlivém zvážení i všech dalších variant jsme dospěli k závěru, že nám dává smysl v tomto příběhu pokračovat. Pilotní projekty modernizace současných prostor, které jsme zrealizovali v posledním roce</w:t>
      </w:r>
      <w:r w:rsidR="00352ABB">
        <w:rPr>
          <w:i/>
          <w:color w:val="003B5C"/>
          <w:sz w:val="24"/>
          <w:szCs w:val="24"/>
        </w:rPr>
        <w:t>,</w:t>
      </w:r>
      <w:r w:rsidR="001A0185">
        <w:rPr>
          <w:i/>
          <w:color w:val="003B5C"/>
          <w:sz w:val="24"/>
          <w:szCs w:val="24"/>
        </w:rPr>
        <w:t xml:space="preserve"> se setkaly u zaměstnanců s pozitivní odezvou, což bylo pro naše rozhodování důležitý</w:t>
      </w:r>
      <w:r w:rsidR="00352ABB">
        <w:rPr>
          <w:i/>
          <w:color w:val="003B5C"/>
          <w:sz w:val="24"/>
          <w:szCs w:val="24"/>
        </w:rPr>
        <w:t>m</w:t>
      </w:r>
      <w:r w:rsidR="001A0185">
        <w:rPr>
          <w:i/>
          <w:color w:val="003B5C"/>
          <w:sz w:val="24"/>
          <w:szCs w:val="24"/>
        </w:rPr>
        <w:t xml:space="preserve"> impulz</w:t>
      </w:r>
      <w:r w:rsidR="00352ABB">
        <w:rPr>
          <w:i/>
          <w:color w:val="003B5C"/>
          <w:sz w:val="24"/>
          <w:szCs w:val="24"/>
        </w:rPr>
        <w:t>em</w:t>
      </w:r>
      <w:r w:rsidR="001A0185">
        <w:rPr>
          <w:i/>
          <w:color w:val="003B5C"/>
          <w:sz w:val="24"/>
          <w:szCs w:val="24"/>
        </w:rPr>
        <w:t xml:space="preserve">. S podporou majitele se tak </w:t>
      </w:r>
      <w:r w:rsidR="00352ABB">
        <w:rPr>
          <w:i/>
          <w:color w:val="003B5C"/>
          <w:sz w:val="24"/>
          <w:szCs w:val="24"/>
        </w:rPr>
        <w:t xml:space="preserve">i </w:t>
      </w:r>
      <w:r w:rsidR="001A0185">
        <w:rPr>
          <w:i/>
          <w:color w:val="003B5C"/>
          <w:sz w:val="24"/>
          <w:szCs w:val="24"/>
        </w:rPr>
        <w:t>v následujících letech budeme věnovat interiérové úpravě prostor dle našich představ,“</w:t>
      </w:r>
      <w:r w:rsidR="001A0185">
        <w:rPr>
          <w:iCs/>
          <w:color w:val="003B5C"/>
          <w:sz w:val="24"/>
          <w:szCs w:val="24"/>
        </w:rPr>
        <w:t xml:space="preserve"> uvedla Olga </w:t>
      </w:r>
      <w:proofErr w:type="spellStart"/>
      <w:r w:rsidR="001A0185">
        <w:rPr>
          <w:iCs/>
          <w:color w:val="003B5C"/>
          <w:sz w:val="24"/>
          <w:szCs w:val="24"/>
        </w:rPr>
        <w:t>Ruttnerová</w:t>
      </w:r>
      <w:proofErr w:type="spellEnd"/>
      <w:r w:rsidR="001A0185">
        <w:rPr>
          <w:iCs/>
          <w:color w:val="003B5C"/>
          <w:sz w:val="24"/>
          <w:szCs w:val="24"/>
        </w:rPr>
        <w:t xml:space="preserve">, ředitelka nákupu, nemovitostí a logistiky společnosti O2 Czech Republic. </w:t>
      </w:r>
    </w:p>
    <w:p w14:paraId="5D34CAFC" w14:textId="77777777" w:rsidR="00880F65" w:rsidRDefault="00880F65" w:rsidP="00880F65">
      <w:pPr>
        <w:spacing w:after="0" w:line="324" w:lineRule="auto"/>
        <w:rPr>
          <w:i/>
          <w:color w:val="003B5C"/>
          <w:sz w:val="24"/>
          <w:szCs w:val="24"/>
        </w:rPr>
      </w:pPr>
    </w:p>
    <w:p w14:paraId="4D5C19C3" w14:textId="77777777" w:rsidR="00880F65" w:rsidRPr="00AB3F17" w:rsidRDefault="00880F65" w:rsidP="00880F65">
      <w:pPr>
        <w:spacing w:after="0" w:line="324" w:lineRule="auto"/>
        <w:rPr>
          <w:i/>
          <w:color w:val="003B5C"/>
          <w:sz w:val="24"/>
          <w:szCs w:val="24"/>
        </w:rPr>
      </w:pPr>
      <w:r>
        <w:rPr>
          <w:i/>
          <w:color w:val="003B5C"/>
          <w:sz w:val="24"/>
          <w:szCs w:val="24"/>
        </w:rPr>
        <w:t>„</w:t>
      </w:r>
      <w:r w:rsidRPr="00AB3F17">
        <w:rPr>
          <w:i/>
          <w:color w:val="003B5C"/>
          <w:sz w:val="24"/>
          <w:szCs w:val="24"/>
        </w:rPr>
        <w:t>Společnost O2 vnímáme jako klíčového nájemce</w:t>
      </w:r>
      <w:r>
        <w:rPr>
          <w:i/>
          <w:color w:val="003B5C"/>
          <w:sz w:val="24"/>
          <w:szCs w:val="24"/>
        </w:rPr>
        <w:t xml:space="preserve"> celé</w:t>
      </w:r>
      <w:r w:rsidRPr="00AB3F17">
        <w:rPr>
          <w:i/>
          <w:color w:val="003B5C"/>
          <w:sz w:val="24"/>
          <w:szCs w:val="24"/>
        </w:rPr>
        <w:t xml:space="preserve"> lokality Brumlovka, </w:t>
      </w:r>
      <w:r>
        <w:rPr>
          <w:i/>
          <w:color w:val="003B5C"/>
          <w:sz w:val="24"/>
          <w:szCs w:val="24"/>
        </w:rPr>
        <w:t>který zde díky někdejší značce Eurotel sídlí již od roku 2002</w:t>
      </w:r>
      <w:r w:rsidRPr="00AB3F17">
        <w:rPr>
          <w:i/>
          <w:color w:val="003B5C"/>
          <w:sz w:val="24"/>
          <w:szCs w:val="24"/>
        </w:rPr>
        <w:t>. Velmi si vážíme loajálnosti a dobrých vztahů, které přetrvaly i přes dobu vlastnictví budovy jiným subjektem</w:t>
      </w:r>
      <w:r>
        <w:rPr>
          <w:i/>
          <w:color w:val="003B5C"/>
          <w:sz w:val="24"/>
          <w:szCs w:val="24"/>
        </w:rPr>
        <w:t xml:space="preserve">,“ </w:t>
      </w:r>
      <w:r w:rsidRPr="00995F6D">
        <w:rPr>
          <w:iCs/>
          <w:color w:val="003B5C"/>
          <w:sz w:val="24"/>
          <w:szCs w:val="24"/>
        </w:rPr>
        <w:t xml:space="preserve">řekl Radim Passer, CEO a zakladatel </w:t>
      </w:r>
      <w:proofErr w:type="spellStart"/>
      <w:r w:rsidRPr="00995F6D">
        <w:rPr>
          <w:iCs/>
          <w:color w:val="003B5C"/>
          <w:sz w:val="24"/>
          <w:szCs w:val="24"/>
        </w:rPr>
        <w:t>Passerinvest</w:t>
      </w:r>
      <w:proofErr w:type="spellEnd"/>
      <w:r w:rsidRPr="00995F6D">
        <w:rPr>
          <w:iCs/>
          <w:color w:val="003B5C"/>
          <w:sz w:val="24"/>
          <w:szCs w:val="24"/>
        </w:rPr>
        <w:t xml:space="preserve"> Group, a.s.</w:t>
      </w:r>
    </w:p>
    <w:p w14:paraId="61551D1D" w14:textId="77777777" w:rsidR="00880F65" w:rsidRDefault="00880F65" w:rsidP="00880F65">
      <w:pPr>
        <w:spacing w:after="0" w:line="324" w:lineRule="auto"/>
        <w:rPr>
          <w:i/>
          <w:color w:val="003B5C"/>
          <w:sz w:val="24"/>
          <w:szCs w:val="24"/>
        </w:rPr>
      </w:pPr>
      <w:r>
        <w:rPr>
          <w:i/>
          <w:color w:val="003B5C"/>
          <w:sz w:val="24"/>
          <w:szCs w:val="24"/>
        </w:rPr>
        <w:t xml:space="preserve"> </w:t>
      </w:r>
    </w:p>
    <w:p w14:paraId="194AC21F" w14:textId="77777777" w:rsidR="00880F65" w:rsidRPr="003541E7" w:rsidRDefault="00880F65" w:rsidP="00880F65">
      <w:pPr>
        <w:spacing w:after="0" w:line="324" w:lineRule="auto"/>
        <w:rPr>
          <w:i/>
          <w:iCs/>
          <w:color w:val="003B5C"/>
          <w:sz w:val="24"/>
          <w:szCs w:val="24"/>
        </w:rPr>
      </w:pPr>
      <w:r w:rsidRPr="001D7A27">
        <w:rPr>
          <w:i/>
          <w:color w:val="003B5C"/>
          <w:sz w:val="24"/>
          <w:szCs w:val="24"/>
        </w:rPr>
        <w:t>„Jsme velmi potěšeni, že se společnost O2 rozhodla opět prodloužit nájemní smlouvu v budově Gamma, kterou jsme v nedávné době získali zpět do svého portfolia. Chápeme to jako pozitivní zpětnou vazbu k našim službám</w:t>
      </w:r>
      <w:r>
        <w:rPr>
          <w:i/>
          <w:color w:val="003B5C"/>
          <w:sz w:val="24"/>
          <w:szCs w:val="24"/>
        </w:rPr>
        <w:t xml:space="preserve"> i individuálnímu přístupu</w:t>
      </w:r>
      <w:r w:rsidRPr="001D7A27">
        <w:rPr>
          <w:i/>
          <w:color w:val="003B5C"/>
          <w:sz w:val="24"/>
          <w:szCs w:val="24"/>
        </w:rPr>
        <w:t>, kter</w:t>
      </w:r>
      <w:r>
        <w:rPr>
          <w:i/>
          <w:color w:val="003B5C"/>
          <w:sz w:val="24"/>
          <w:szCs w:val="24"/>
        </w:rPr>
        <w:t>ý</w:t>
      </w:r>
      <w:r w:rsidRPr="001D7A27">
        <w:rPr>
          <w:i/>
          <w:color w:val="003B5C"/>
          <w:sz w:val="24"/>
          <w:szCs w:val="24"/>
        </w:rPr>
        <w:t xml:space="preserve"> nájemcům poskytujeme. Věříme, že i v následujících letech si budou moc</w:t>
      </w:r>
      <w:r>
        <w:rPr>
          <w:i/>
          <w:color w:val="003B5C"/>
          <w:sz w:val="24"/>
          <w:szCs w:val="24"/>
        </w:rPr>
        <w:t>i</w:t>
      </w:r>
      <w:r w:rsidRPr="001D7A27">
        <w:rPr>
          <w:i/>
          <w:color w:val="003B5C"/>
          <w:sz w:val="24"/>
          <w:szCs w:val="24"/>
        </w:rPr>
        <w:t xml:space="preserve"> všichni její zaměstnanci užívat inspirativního prostředí areálu Brumlovka, který se </w:t>
      </w:r>
      <w:r w:rsidRPr="001D7A27">
        <w:rPr>
          <w:i/>
          <w:color w:val="003B5C"/>
          <w:sz w:val="24"/>
          <w:szCs w:val="24"/>
        </w:rPr>
        <w:lastRenderedPageBreak/>
        <w:t>snažíme neustále rozvíjet a vylepšovat,“</w:t>
      </w:r>
      <w:r>
        <w:rPr>
          <w:i/>
          <w:color w:val="003B5C"/>
          <w:sz w:val="24"/>
          <w:szCs w:val="24"/>
        </w:rPr>
        <w:t xml:space="preserve"> </w:t>
      </w:r>
      <w:r w:rsidRPr="001D7A27">
        <w:rPr>
          <w:iCs/>
          <w:color w:val="003B5C"/>
          <w:sz w:val="24"/>
          <w:szCs w:val="24"/>
        </w:rPr>
        <w:t>komentovala Lenka Preslová</w:t>
      </w:r>
      <w:r>
        <w:rPr>
          <w:iCs/>
          <w:color w:val="003B5C"/>
          <w:sz w:val="24"/>
          <w:szCs w:val="24"/>
        </w:rPr>
        <w:t xml:space="preserve">, </w:t>
      </w:r>
      <w:r w:rsidRPr="003541E7">
        <w:rPr>
          <w:color w:val="003B5C"/>
          <w:sz w:val="24"/>
          <w:szCs w:val="24"/>
        </w:rPr>
        <w:t xml:space="preserve">vedoucí obchodního oddělení společnosti </w:t>
      </w:r>
      <w:proofErr w:type="spellStart"/>
      <w:r w:rsidRPr="003541E7">
        <w:rPr>
          <w:color w:val="003B5C"/>
          <w:sz w:val="24"/>
          <w:szCs w:val="24"/>
        </w:rPr>
        <w:t>Passerinvest</w:t>
      </w:r>
      <w:proofErr w:type="spellEnd"/>
      <w:r w:rsidRPr="003541E7">
        <w:rPr>
          <w:color w:val="003B5C"/>
          <w:sz w:val="24"/>
          <w:szCs w:val="24"/>
        </w:rPr>
        <w:t>.</w:t>
      </w:r>
    </w:p>
    <w:p w14:paraId="51EE1B2D" w14:textId="77777777" w:rsidR="0089073A" w:rsidRDefault="0089073A" w:rsidP="00AB3F17">
      <w:pPr>
        <w:spacing w:after="0" w:line="324" w:lineRule="auto"/>
        <w:rPr>
          <w:i/>
          <w:color w:val="003B5C"/>
          <w:sz w:val="24"/>
          <w:szCs w:val="24"/>
        </w:rPr>
      </w:pPr>
    </w:p>
    <w:p w14:paraId="67291456" w14:textId="77777777" w:rsidR="00AB3F17" w:rsidRPr="00AB3F17" w:rsidRDefault="00AB3F17" w:rsidP="00AB3F17">
      <w:pPr>
        <w:spacing w:after="0" w:line="324" w:lineRule="auto"/>
        <w:rPr>
          <w:i/>
          <w:color w:val="003B5C"/>
          <w:sz w:val="24"/>
          <w:szCs w:val="24"/>
        </w:rPr>
      </w:pPr>
    </w:p>
    <w:p w14:paraId="60B90EC6" w14:textId="0819040E" w:rsidR="00912B3D" w:rsidRPr="00912B3D" w:rsidRDefault="00912B3D" w:rsidP="00EC0D6B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r w:rsidR="001D7A27">
        <w:rPr>
          <w:bCs/>
          <w:color w:val="003B5C"/>
          <w:sz w:val="24"/>
          <w:szCs w:val="24"/>
        </w:rPr>
        <w:t>vedoucí marketingu a</w:t>
      </w:r>
      <w:r w:rsidR="001D7A27" w:rsidRPr="00610F13">
        <w:rPr>
          <w:bCs/>
          <w:color w:val="003B5C"/>
          <w:sz w:val="24"/>
          <w:szCs w:val="24"/>
        </w:rPr>
        <w:t xml:space="preserve"> PR, </w:t>
      </w:r>
      <w:proofErr w:type="spellStart"/>
      <w:r w:rsidR="001D7A27">
        <w:rPr>
          <w:bCs/>
          <w:color w:val="003B5C"/>
          <w:sz w:val="24"/>
          <w:szCs w:val="24"/>
        </w:rPr>
        <w:t>Passerinvest</w:t>
      </w:r>
      <w:proofErr w:type="spellEnd"/>
      <w:r w:rsidR="001D7A27">
        <w:rPr>
          <w:bCs/>
          <w:color w:val="003B5C"/>
          <w:sz w:val="24"/>
          <w:szCs w:val="24"/>
        </w:rPr>
        <w:t xml:space="preserve"> Group, a.s.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7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8" w:history="1">
        <w:r w:rsidRPr="00912B3D">
          <w:rPr>
            <w:color w:val="003B5C"/>
            <w:sz w:val="24"/>
            <w:szCs w:val="24"/>
          </w:rPr>
          <w:t>www.bbcentrum.cz</w:t>
        </w:r>
      </w:hyperlink>
    </w:p>
    <w:p w14:paraId="4E77E9A8" w14:textId="44E856F8" w:rsidR="00912B3D" w:rsidRPr="00912B3D" w:rsidRDefault="00912B3D" w:rsidP="00EC0D6B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 xml:space="preserve">Kamila </w:t>
      </w:r>
      <w:proofErr w:type="spellStart"/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>Žitňáková</w:t>
      </w:r>
      <w:proofErr w:type="spellEnd"/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proofErr w:type="spellStart"/>
      <w:r w:rsidRPr="0013469A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</w:t>
      </w:r>
      <w:proofErr w:type="spellEnd"/>
      <w:r w:rsidRPr="0013469A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 xml:space="preserve"> Communications a.s.</w:t>
      </w:r>
    </w:p>
    <w:p w14:paraId="6B2E34C2" w14:textId="4DBE57F9" w:rsidR="00496917" w:rsidRPr="00912B3D" w:rsidRDefault="00912B3D" w:rsidP="00EC0D6B">
      <w:pPr>
        <w:spacing w:line="324" w:lineRule="auto"/>
        <w:jc w:val="left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t xml:space="preserve">Mobil: (+420) </w:t>
      </w:r>
      <w:r>
        <w:rPr>
          <w:color w:val="003B5C"/>
          <w:sz w:val="24"/>
          <w:szCs w:val="24"/>
        </w:rPr>
        <w:t>725 544 106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9" w:history="1">
        <w:r w:rsidR="00EC0D6B" w:rsidRPr="004147B3">
          <w:rPr>
            <w:rStyle w:val="Hypertextovodkaz"/>
            <w:sz w:val="24"/>
            <w:szCs w:val="24"/>
          </w:rPr>
          <w:t>kamila.zitnakova@crestcom.cz</w:t>
        </w:r>
      </w:hyperlink>
    </w:p>
    <w:p w14:paraId="429698B5" w14:textId="77777777" w:rsidR="00912B3D" w:rsidRPr="00B6784B" w:rsidRDefault="00912B3D" w:rsidP="00912B3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003B5C"/>
          <w:sz w:val="22"/>
          <w:szCs w:val="22"/>
          <w:lang w:eastAsia="en-US"/>
        </w:rPr>
      </w:pPr>
      <w:r w:rsidRPr="00B6784B">
        <w:rPr>
          <w:rFonts w:asciiTheme="minorHAnsi" w:eastAsiaTheme="minorEastAsia" w:hAnsiTheme="minorHAnsi" w:cstheme="minorBidi"/>
          <w:b/>
          <w:bCs/>
          <w:color w:val="003B5C"/>
          <w:sz w:val="22"/>
          <w:szCs w:val="22"/>
          <w:lang w:eastAsia="en-US"/>
        </w:rPr>
        <w:t>O společnosti</w:t>
      </w:r>
    </w:p>
    <w:p w14:paraId="7CA7E3A8" w14:textId="654C5DF3" w:rsidR="00294700" w:rsidRPr="00B6784B" w:rsidRDefault="00000000" w:rsidP="00B6784B">
      <w:pPr>
        <w:rPr>
          <w:rFonts w:cstheme="minorHAnsi"/>
          <w:color w:val="003B5C"/>
          <w:sz w:val="22"/>
          <w:szCs w:val="22"/>
        </w:rPr>
      </w:pPr>
      <w:hyperlink r:id="rId10" w:history="1">
        <w:proofErr w:type="spellStart"/>
        <w:r w:rsidR="00571BE0" w:rsidRPr="00571BE0">
          <w:rPr>
            <w:rStyle w:val="Hypertextovodkaz"/>
            <w:rFonts w:cstheme="minorHAnsi"/>
            <w:sz w:val="22"/>
            <w:szCs w:val="22"/>
          </w:rPr>
          <w:t>Passerinvest</w:t>
        </w:r>
        <w:proofErr w:type="spellEnd"/>
        <w:r w:rsidR="00571BE0" w:rsidRPr="00571BE0">
          <w:rPr>
            <w:rStyle w:val="Hypertextovodkaz"/>
            <w:rFonts w:cstheme="minorHAnsi"/>
            <w:sz w:val="22"/>
            <w:szCs w:val="22"/>
          </w:rPr>
          <w:t xml:space="preserve"> Group</w:t>
        </w:r>
      </w:hyperlink>
      <w:r w:rsidR="00571BE0" w:rsidRPr="00571BE0">
        <w:rPr>
          <w:rFonts w:cstheme="minorHAnsi"/>
          <w:color w:val="003B5C"/>
          <w:sz w:val="22"/>
          <w:szCs w:val="22"/>
        </w:rPr>
        <w:t xml:space="preserve"> (dále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Passerinvest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Passerinvest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 xml:space="preserve"> je</w:t>
      </w:r>
      <w:r w:rsidR="00571BE0" w:rsidRPr="00571BE0">
        <w:rPr>
          <w:rFonts w:cstheme="minorHAnsi"/>
          <w:b/>
          <w:bCs/>
          <w:color w:val="003B5C"/>
          <w:sz w:val="22"/>
          <w:szCs w:val="22"/>
        </w:rPr>
        <w:t xml:space="preserve"> </w:t>
      </w:r>
      <w:r w:rsidR="00571BE0" w:rsidRPr="00571BE0">
        <w:rPr>
          <w:rFonts w:cstheme="minorHAnsi"/>
          <w:color w:val="003B5C"/>
          <w:sz w:val="22"/>
          <w:szCs w:val="22"/>
        </w:rPr>
        <w:t xml:space="preserve">jako odpovědný urbanistický developer od roku 1998 spojován převážně s </w:t>
      </w:r>
      <w:hyperlink r:id="rId11" w:history="1">
        <w:r w:rsidR="00571BE0" w:rsidRPr="00571BE0">
          <w:rPr>
            <w:rStyle w:val="Hypertextovodkaz"/>
            <w:rFonts w:cstheme="minorHAnsi"/>
            <w:sz w:val="22"/>
            <w:szCs w:val="22"/>
          </w:rPr>
          <w:t>Brumlovkou</w:t>
        </w:r>
      </w:hyperlink>
      <w:r w:rsidR="00571BE0" w:rsidRPr="00571BE0">
        <w:rPr>
          <w:rFonts w:cstheme="minorHAnsi"/>
          <w:color w:val="003B5C"/>
          <w:sz w:val="22"/>
          <w:szCs w:val="22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2" w:history="1">
        <w:r w:rsidR="00571BE0" w:rsidRPr="00571BE0">
          <w:rPr>
            <w:rStyle w:val="Hypertextovodkaz"/>
            <w:rFonts w:cstheme="minorHAnsi"/>
            <w:sz w:val="22"/>
            <w:szCs w:val="22"/>
          </w:rPr>
          <w:t>Nové Roztyly</w:t>
        </w:r>
      </w:hyperlink>
      <w:r w:rsidR="00571BE0" w:rsidRPr="00571BE0">
        <w:rPr>
          <w:rFonts w:cstheme="minorHAnsi"/>
          <w:color w:val="003B5C"/>
          <w:sz w:val="22"/>
          <w:szCs w:val="22"/>
        </w:rPr>
        <w:t xml:space="preserve">, konkrétně brownfield bývalých jatek areálu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Interlov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Passerinvest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571BE0" w:rsidRPr="00571BE0">
        <w:rPr>
          <w:rFonts w:cstheme="minorHAnsi"/>
          <w:b/>
          <w:bCs/>
          <w:color w:val="003B5C"/>
          <w:sz w:val="22"/>
          <w:szCs w:val="22"/>
        </w:rPr>
        <w:t xml:space="preserve">  </w:t>
      </w:r>
    </w:p>
    <w:p w14:paraId="4FD59A7E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5094B45B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66823E42" w14:textId="2D9B69CE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sectPr w:rsidR="000D55D3" w:rsidRPr="00731615" w:rsidSect="00F851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7095" w14:textId="77777777" w:rsidR="00F20AFC" w:rsidRDefault="00F20AFC" w:rsidP="00D90D9A">
      <w:r>
        <w:separator/>
      </w:r>
    </w:p>
  </w:endnote>
  <w:endnote w:type="continuationSeparator" w:id="0">
    <w:p w14:paraId="798A9499" w14:textId="77777777" w:rsidR="00F20AFC" w:rsidRDefault="00F20AFC" w:rsidP="00D90D9A">
      <w:r>
        <w:continuationSeparator/>
      </w:r>
    </w:p>
  </w:endnote>
  <w:endnote w:type="continuationNotice" w:id="1">
    <w:p w14:paraId="72F17AF0" w14:textId="77777777" w:rsidR="00F20AFC" w:rsidRDefault="00F20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Urban Grotesk ReBo">
    <w:altName w:val="Corbel"/>
    <w:panose1 w:val="020B0604020202020204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CC79" w14:textId="77777777" w:rsidR="00E269F1" w:rsidRDefault="00E269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FC1523" id="Ovál 7" o:spid="_x0000_s1026" style="position:absolute;margin-left:476.7pt;margin-top:72.85pt;width:18.7pt;height:1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B57A" w14:textId="77777777" w:rsidR="00E269F1" w:rsidRDefault="00E269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3B6E" w14:textId="77777777" w:rsidR="00F20AFC" w:rsidRDefault="00F20AFC" w:rsidP="00D90D9A">
      <w:r>
        <w:separator/>
      </w:r>
    </w:p>
  </w:footnote>
  <w:footnote w:type="continuationSeparator" w:id="0">
    <w:p w14:paraId="2182006B" w14:textId="77777777" w:rsidR="00F20AFC" w:rsidRDefault="00F20AFC" w:rsidP="00D90D9A">
      <w:r>
        <w:continuationSeparator/>
      </w:r>
    </w:p>
  </w:footnote>
  <w:footnote w:type="continuationNotice" w:id="1">
    <w:p w14:paraId="042235E0" w14:textId="77777777" w:rsidR="00F20AFC" w:rsidRDefault="00F20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74D4" w14:textId="77777777" w:rsidR="00E269F1" w:rsidRDefault="00E269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342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3C2B744C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2F0BAC48" w14:textId="4131173D" w:rsidR="001E2B17" w:rsidRDefault="00653C62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13554885" wp14:editId="71DAEC19">
          <wp:extent cx="1971675" cy="381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6A7A2D6C" w:rsidR="001E2B17" w:rsidRPr="00653C62" w:rsidRDefault="001E2B17" w:rsidP="00653C62">
    <w:pPr>
      <w:pStyle w:val="Zhlav"/>
      <w:tabs>
        <w:tab w:val="clear" w:pos="4536"/>
        <w:tab w:val="clear" w:pos="9072"/>
        <w:tab w:val="left" w:pos="2010"/>
      </w:tabs>
      <w:adjustRightInd w:val="0"/>
      <w:snapToGrid w:val="0"/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5286DED1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</w:t>
    </w:r>
    <w:r w:rsidR="00F655FE" w:rsidRPr="008428FF">
      <w:rPr>
        <w:rFonts w:cstheme="minorHAnsi"/>
        <w:color w:val="003B5C"/>
      </w:rPr>
      <w:t>V Praze d</w:t>
    </w:r>
    <w:r w:rsidR="00F655FE" w:rsidRPr="008136E1">
      <w:rPr>
        <w:rFonts w:cstheme="minorHAnsi"/>
        <w:color w:val="003B5C"/>
      </w:rPr>
      <w:t xml:space="preserve">ne </w:t>
    </w:r>
    <w:r w:rsidR="008136E1" w:rsidRPr="008136E1">
      <w:rPr>
        <w:rFonts w:cstheme="minorHAnsi"/>
        <w:color w:val="003B5C"/>
      </w:rPr>
      <w:t>22</w:t>
    </w:r>
    <w:r w:rsidR="00653C62" w:rsidRPr="008136E1">
      <w:rPr>
        <w:rFonts w:cstheme="minorHAnsi"/>
        <w:color w:val="003B5C"/>
      </w:rPr>
      <w:t xml:space="preserve">. </w:t>
    </w:r>
    <w:r w:rsidR="00A36829">
      <w:rPr>
        <w:rFonts w:cstheme="minorHAnsi"/>
        <w:color w:val="003B5C"/>
      </w:rPr>
      <w:t>prosince</w:t>
    </w:r>
    <w:r w:rsidR="00115850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3E51" w14:textId="77777777" w:rsidR="00E269F1" w:rsidRDefault="00E269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110A6"/>
    <w:rsid w:val="00016497"/>
    <w:rsid w:val="0001766D"/>
    <w:rsid w:val="00017FAA"/>
    <w:rsid w:val="0002603C"/>
    <w:rsid w:val="0002734D"/>
    <w:rsid w:val="00032D36"/>
    <w:rsid w:val="00033500"/>
    <w:rsid w:val="000405A9"/>
    <w:rsid w:val="00042010"/>
    <w:rsid w:val="00047514"/>
    <w:rsid w:val="00051EC8"/>
    <w:rsid w:val="00061755"/>
    <w:rsid w:val="0006267A"/>
    <w:rsid w:val="000631D6"/>
    <w:rsid w:val="00064235"/>
    <w:rsid w:val="00072944"/>
    <w:rsid w:val="00081C68"/>
    <w:rsid w:val="00084D3C"/>
    <w:rsid w:val="0009395D"/>
    <w:rsid w:val="000944DD"/>
    <w:rsid w:val="000974C2"/>
    <w:rsid w:val="000A2E3E"/>
    <w:rsid w:val="000A7A64"/>
    <w:rsid w:val="000B6EB2"/>
    <w:rsid w:val="000C65EC"/>
    <w:rsid w:val="000D55D3"/>
    <w:rsid w:val="000D6E4A"/>
    <w:rsid w:val="000E2F7C"/>
    <w:rsid w:val="000E3BFF"/>
    <w:rsid w:val="000E432C"/>
    <w:rsid w:val="000E5925"/>
    <w:rsid w:val="000F4638"/>
    <w:rsid w:val="000F741F"/>
    <w:rsid w:val="00101676"/>
    <w:rsid w:val="00101DDC"/>
    <w:rsid w:val="001042FC"/>
    <w:rsid w:val="0010536D"/>
    <w:rsid w:val="001112F0"/>
    <w:rsid w:val="00115137"/>
    <w:rsid w:val="00115850"/>
    <w:rsid w:val="00122E36"/>
    <w:rsid w:val="001325C1"/>
    <w:rsid w:val="0013469A"/>
    <w:rsid w:val="001672B2"/>
    <w:rsid w:val="001715E1"/>
    <w:rsid w:val="00175904"/>
    <w:rsid w:val="001867E6"/>
    <w:rsid w:val="0019759E"/>
    <w:rsid w:val="001A0185"/>
    <w:rsid w:val="001A0FA0"/>
    <w:rsid w:val="001B5EE0"/>
    <w:rsid w:val="001C27C1"/>
    <w:rsid w:val="001D39E1"/>
    <w:rsid w:val="001D3A7A"/>
    <w:rsid w:val="001D674B"/>
    <w:rsid w:val="001D785E"/>
    <w:rsid w:val="001D7A27"/>
    <w:rsid w:val="001E2B17"/>
    <w:rsid w:val="001F3F5E"/>
    <w:rsid w:val="00210BCC"/>
    <w:rsid w:val="00211C2D"/>
    <w:rsid w:val="0021450D"/>
    <w:rsid w:val="002233FE"/>
    <w:rsid w:val="00223854"/>
    <w:rsid w:val="00224C95"/>
    <w:rsid w:val="00235626"/>
    <w:rsid w:val="002576DE"/>
    <w:rsid w:val="002662D7"/>
    <w:rsid w:val="00275F2E"/>
    <w:rsid w:val="00277E3B"/>
    <w:rsid w:val="0028226A"/>
    <w:rsid w:val="00285920"/>
    <w:rsid w:val="002863AC"/>
    <w:rsid w:val="00286996"/>
    <w:rsid w:val="00292F2C"/>
    <w:rsid w:val="00294700"/>
    <w:rsid w:val="00296438"/>
    <w:rsid w:val="002A3612"/>
    <w:rsid w:val="002A50DE"/>
    <w:rsid w:val="002A5505"/>
    <w:rsid w:val="002A7B10"/>
    <w:rsid w:val="002D0C13"/>
    <w:rsid w:val="002D5E3A"/>
    <w:rsid w:val="002E6B5A"/>
    <w:rsid w:val="003017FF"/>
    <w:rsid w:val="003039A0"/>
    <w:rsid w:val="003108E1"/>
    <w:rsid w:val="00311D57"/>
    <w:rsid w:val="0033148F"/>
    <w:rsid w:val="00334A58"/>
    <w:rsid w:val="003362B7"/>
    <w:rsid w:val="003409A5"/>
    <w:rsid w:val="003412FC"/>
    <w:rsid w:val="00342910"/>
    <w:rsid w:val="003431A2"/>
    <w:rsid w:val="00352ABB"/>
    <w:rsid w:val="00353F65"/>
    <w:rsid w:val="00360D61"/>
    <w:rsid w:val="00363E09"/>
    <w:rsid w:val="00365343"/>
    <w:rsid w:val="00374926"/>
    <w:rsid w:val="00380643"/>
    <w:rsid w:val="00380D35"/>
    <w:rsid w:val="0039037F"/>
    <w:rsid w:val="00391132"/>
    <w:rsid w:val="003920E1"/>
    <w:rsid w:val="00395C02"/>
    <w:rsid w:val="003A3297"/>
    <w:rsid w:val="003B3606"/>
    <w:rsid w:val="003B4F8B"/>
    <w:rsid w:val="003B7D8E"/>
    <w:rsid w:val="003D0B0F"/>
    <w:rsid w:val="003D2577"/>
    <w:rsid w:val="003D56BE"/>
    <w:rsid w:val="003E10C9"/>
    <w:rsid w:val="003E5947"/>
    <w:rsid w:val="003F5816"/>
    <w:rsid w:val="0040588A"/>
    <w:rsid w:val="00407D34"/>
    <w:rsid w:val="00413165"/>
    <w:rsid w:val="004270F6"/>
    <w:rsid w:val="00436F27"/>
    <w:rsid w:val="00442B4E"/>
    <w:rsid w:val="0044317A"/>
    <w:rsid w:val="00466CC0"/>
    <w:rsid w:val="00466FA8"/>
    <w:rsid w:val="00470983"/>
    <w:rsid w:val="00474713"/>
    <w:rsid w:val="00474B52"/>
    <w:rsid w:val="0048098A"/>
    <w:rsid w:val="0048260E"/>
    <w:rsid w:val="00485C97"/>
    <w:rsid w:val="00496917"/>
    <w:rsid w:val="004B0B12"/>
    <w:rsid w:val="004B3034"/>
    <w:rsid w:val="004B5FB4"/>
    <w:rsid w:val="004B729D"/>
    <w:rsid w:val="004D018C"/>
    <w:rsid w:val="004D026F"/>
    <w:rsid w:val="004E1F6C"/>
    <w:rsid w:val="004E4CC2"/>
    <w:rsid w:val="004E7D4B"/>
    <w:rsid w:val="004F6251"/>
    <w:rsid w:val="004F69A5"/>
    <w:rsid w:val="004F6A7C"/>
    <w:rsid w:val="00501FD9"/>
    <w:rsid w:val="00521B6F"/>
    <w:rsid w:val="0052545A"/>
    <w:rsid w:val="00526A87"/>
    <w:rsid w:val="00530224"/>
    <w:rsid w:val="005444F2"/>
    <w:rsid w:val="0054473B"/>
    <w:rsid w:val="00553CC0"/>
    <w:rsid w:val="0055653A"/>
    <w:rsid w:val="005610FD"/>
    <w:rsid w:val="00567A2B"/>
    <w:rsid w:val="00570037"/>
    <w:rsid w:val="0057174D"/>
    <w:rsid w:val="00571BE0"/>
    <w:rsid w:val="005842A1"/>
    <w:rsid w:val="00593958"/>
    <w:rsid w:val="005A1E96"/>
    <w:rsid w:val="005A5249"/>
    <w:rsid w:val="005A7FEB"/>
    <w:rsid w:val="005B403D"/>
    <w:rsid w:val="005B7861"/>
    <w:rsid w:val="005E4D62"/>
    <w:rsid w:val="005E6033"/>
    <w:rsid w:val="005E76AF"/>
    <w:rsid w:val="005F3AC3"/>
    <w:rsid w:val="0060174F"/>
    <w:rsid w:val="0060203B"/>
    <w:rsid w:val="006067DD"/>
    <w:rsid w:val="00607FB6"/>
    <w:rsid w:val="00611FDE"/>
    <w:rsid w:val="00615CED"/>
    <w:rsid w:val="00616EAB"/>
    <w:rsid w:val="006214D4"/>
    <w:rsid w:val="00646BBD"/>
    <w:rsid w:val="00652E61"/>
    <w:rsid w:val="00653C62"/>
    <w:rsid w:val="00671FAB"/>
    <w:rsid w:val="00680197"/>
    <w:rsid w:val="00681009"/>
    <w:rsid w:val="00683582"/>
    <w:rsid w:val="0068430C"/>
    <w:rsid w:val="00691A35"/>
    <w:rsid w:val="00697FBE"/>
    <w:rsid w:val="006A18EB"/>
    <w:rsid w:val="006A1F63"/>
    <w:rsid w:val="006D56DC"/>
    <w:rsid w:val="006E47B7"/>
    <w:rsid w:val="006F1B11"/>
    <w:rsid w:val="006F342B"/>
    <w:rsid w:val="006F6B73"/>
    <w:rsid w:val="0070069D"/>
    <w:rsid w:val="007015F5"/>
    <w:rsid w:val="007056E2"/>
    <w:rsid w:val="0071282B"/>
    <w:rsid w:val="00720006"/>
    <w:rsid w:val="00727ABC"/>
    <w:rsid w:val="00731615"/>
    <w:rsid w:val="00733A62"/>
    <w:rsid w:val="0073681D"/>
    <w:rsid w:val="0076159A"/>
    <w:rsid w:val="00765FC8"/>
    <w:rsid w:val="00767222"/>
    <w:rsid w:val="00771275"/>
    <w:rsid w:val="007718A3"/>
    <w:rsid w:val="00784569"/>
    <w:rsid w:val="00793242"/>
    <w:rsid w:val="007938A3"/>
    <w:rsid w:val="007A21CF"/>
    <w:rsid w:val="007A2434"/>
    <w:rsid w:val="007A31B0"/>
    <w:rsid w:val="007A5511"/>
    <w:rsid w:val="007A5D95"/>
    <w:rsid w:val="007A6B29"/>
    <w:rsid w:val="007A7928"/>
    <w:rsid w:val="007B05E7"/>
    <w:rsid w:val="007B406F"/>
    <w:rsid w:val="007B4085"/>
    <w:rsid w:val="007B66B2"/>
    <w:rsid w:val="007C738D"/>
    <w:rsid w:val="007D2356"/>
    <w:rsid w:val="007D247C"/>
    <w:rsid w:val="007F283A"/>
    <w:rsid w:val="007F2D2C"/>
    <w:rsid w:val="00801C50"/>
    <w:rsid w:val="00807035"/>
    <w:rsid w:val="008136E1"/>
    <w:rsid w:val="00815A58"/>
    <w:rsid w:val="00816D32"/>
    <w:rsid w:val="00822C45"/>
    <w:rsid w:val="00825ECF"/>
    <w:rsid w:val="00827A71"/>
    <w:rsid w:val="0083088A"/>
    <w:rsid w:val="008428FF"/>
    <w:rsid w:val="00843543"/>
    <w:rsid w:val="008460C8"/>
    <w:rsid w:val="00847270"/>
    <w:rsid w:val="00847315"/>
    <w:rsid w:val="00853282"/>
    <w:rsid w:val="00855C65"/>
    <w:rsid w:val="008570EF"/>
    <w:rsid w:val="008601BB"/>
    <w:rsid w:val="00860A1C"/>
    <w:rsid w:val="008628D2"/>
    <w:rsid w:val="00864869"/>
    <w:rsid w:val="00865E63"/>
    <w:rsid w:val="00870049"/>
    <w:rsid w:val="008702A6"/>
    <w:rsid w:val="008722C3"/>
    <w:rsid w:val="00873C50"/>
    <w:rsid w:val="008760CD"/>
    <w:rsid w:val="00880AFC"/>
    <w:rsid w:val="00880F65"/>
    <w:rsid w:val="0089073A"/>
    <w:rsid w:val="00892A33"/>
    <w:rsid w:val="00894F7D"/>
    <w:rsid w:val="008A2677"/>
    <w:rsid w:val="008A5AB8"/>
    <w:rsid w:val="008A7B2D"/>
    <w:rsid w:val="008B57F9"/>
    <w:rsid w:val="008C1875"/>
    <w:rsid w:val="008C795D"/>
    <w:rsid w:val="008C7C59"/>
    <w:rsid w:val="008D2BB1"/>
    <w:rsid w:val="008D57B2"/>
    <w:rsid w:val="008D6766"/>
    <w:rsid w:val="008E0882"/>
    <w:rsid w:val="008E1870"/>
    <w:rsid w:val="008E2875"/>
    <w:rsid w:val="008F0DA8"/>
    <w:rsid w:val="008F2DD8"/>
    <w:rsid w:val="00900600"/>
    <w:rsid w:val="0090305B"/>
    <w:rsid w:val="00904F7D"/>
    <w:rsid w:val="00905951"/>
    <w:rsid w:val="00906861"/>
    <w:rsid w:val="0090737A"/>
    <w:rsid w:val="00911C4A"/>
    <w:rsid w:val="00912B3D"/>
    <w:rsid w:val="0091752D"/>
    <w:rsid w:val="00917FD0"/>
    <w:rsid w:val="0092214A"/>
    <w:rsid w:val="009230C9"/>
    <w:rsid w:val="009271C4"/>
    <w:rsid w:val="00950ED9"/>
    <w:rsid w:val="009558CE"/>
    <w:rsid w:val="00967484"/>
    <w:rsid w:val="00995D4F"/>
    <w:rsid w:val="00995F6D"/>
    <w:rsid w:val="009A0A9D"/>
    <w:rsid w:val="009A1857"/>
    <w:rsid w:val="009A2123"/>
    <w:rsid w:val="009A4088"/>
    <w:rsid w:val="009B4732"/>
    <w:rsid w:val="009C0453"/>
    <w:rsid w:val="009C725F"/>
    <w:rsid w:val="009D3220"/>
    <w:rsid w:val="009E21AE"/>
    <w:rsid w:val="009F7B9F"/>
    <w:rsid w:val="00A0106D"/>
    <w:rsid w:val="00A015C0"/>
    <w:rsid w:val="00A060AB"/>
    <w:rsid w:val="00A311B6"/>
    <w:rsid w:val="00A32E49"/>
    <w:rsid w:val="00A36829"/>
    <w:rsid w:val="00A40866"/>
    <w:rsid w:val="00A46E10"/>
    <w:rsid w:val="00A57638"/>
    <w:rsid w:val="00A60042"/>
    <w:rsid w:val="00A66734"/>
    <w:rsid w:val="00A66C80"/>
    <w:rsid w:val="00A7017D"/>
    <w:rsid w:val="00A73E2E"/>
    <w:rsid w:val="00A854CC"/>
    <w:rsid w:val="00A90285"/>
    <w:rsid w:val="00A96211"/>
    <w:rsid w:val="00AA0D35"/>
    <w:rsid w:val="00AA2EE6"/>
    <w:rsid w:val="00AA4E6B"/>
    <w:rsid w:val="00AB2F2A"/>
    <w:rsid w:val="00AB3F17"/>
    <w:rsid w:val="00AB6110"/>
    <w:rsid w:val="00AB7740"/>
    <w:rsid w:val="00AC1DF1"/>
    <w:rsid w:val="00AD0D00"/>
    <w:rsid w:val="00AD49FD"/>
    <w:rsid w:val="00AF5534"/>
    <w:rsid w:val="00AF5C47"/>
    <w:rsid w:val="00AF7FD2"/>
    <w:rsid w:val="00B002B5"/>
    <w:rsid w:val="00B05708"/>
    <w:rsid w:val="00B3053F"/>
    <w:rsid w:val="00B426B9"/>
    <w:rsid w:val="00B454F1"/>
    <w:rsid w:val="00B45ECB"/>
    <w:rsid w:val="00B51243"/>
    <w:rsid w:val="00B60DE2"/>
    <w:rsid w:val="00B643DD"/>
    <w:rsid w:val="00B6784B"/>
    <w:rsid w:val="00B72206"/>
    <w:rsid w:val="00B76270"/>
    <w:rsid w:val="00B76D09"/>
    <w:rsid w:val="00B82232"/>
    <w:rsid w:val="00B9505A"/>
    <w:rsid w:val="00B95198"/>
    <w:rsid w:val="00B965C5"/>
    <w:rsid w:val="00BA4C7E"/>
    <w:rsid w:val="00BB2687"/>
    <w:rsid w:val="00BC18CB"/>
    <w:rsid w:val="00BD131D"/>
    <w:rsid w:val="00BD414F"/>
    <w:rsid w:val="00BD44A4"/>
    <w:rsid w:val="00BE199B"/>
    <w:rsid w:val="00BE295D"/>
    <w:rsid w:val="00BE361A"/>
    <w:rsid w:val="00BE7C36"/>
    <w:rsid w:val="00BF64CE"/>
    <w:rsid w:val="00C04730"/>
    <w:rsid w:val="00C054A4"/>
    <w:rsid w:val="00C1162C"/>
    <w:rsid w:val="00C16659"/>
    <w:rsid w:val="00C202A5"/>
    <w:rsid w:val="00C20CAC"/>
    <w:rsid w:val="00C23EBA"/>
    <w:rsid w:val="00C27620"/>
    <w:rsid w:val="00C328F7"/>
    <w:rsid w:val="00C36D88"/>
    <w:rsid w:val="00C40867"/>
    <w:rsid w:val="00C41A97"/>
    <w:rsid w:val="00C432D8"/>
    <w:rsid w:val="00C43D9B"/>
    <w:rsid w:val="00C47ADB"/>
    <w:rsid w:val="00C56C1C"/>
    <w:rsid w:val="00C57D5A"/>
    <w:rsid w:val="00C73D14"/>
    <w:rsid w:val="00C74AA3"/>
    <w:rsid w:val="00C7595D"/>
    <w:rsid w:val="00C8067B"/>
    <w:rsid w:val="00C819C9"/>
    <w:rsid w:val="00C839AB"/>
    <w:rsid w:val="00C86726"/>
    <w:rsid w:val="00C924BD"/>
    <w:rsid w:val="00C92D0D"/>
    <w:rsid w:val="00C93F75"/>
    <w:rsid w:val="00CA7D37"/>
    <w:rsid w:val="00CB0AEF"/>
    <w:rsid w:val="00CB45C0"/>
    <w:rsid w:val="00CC0FD9"/>
    <w:rsid w:val="00CC483D"/>
    <w:rsid w:val="00CC73AC"/>
    <w:rsid w:val="00CC7785"/>
    <w:rsid w:val="00CD0601"/>
    <w:rsid w:val="00CD7D64"/>
    <w:rsid w:val="00CE141F"/>
    <w:rsid w:val="00CE23E1"/>
    <w:rsid w:val="00CE4DC1"/>
    <w:rsid w:val="00D04612"/>
    <w:rsid w:val="00D1777C"/>
    <w:rsid w:val="00D24BEF"/>
    <w:rsid w:val="00D32260"/>
    <w:rsid w:val="00D3762E"/>
    <w:rsid w:val="00D37F95"/>
    <w:rsid w:val="00D50470"/>
    <w:rsid w:val="00D533AA"/>
    <w:rsid w:val="00D54917"/>
    <w:rsid w:val="00D54923"/>
    <w:rsid w:val="00D55A18"/>
    <w:rsid w:val="00D57EEB"/>
    <w:rsid w:val="00D601C4"/>
    <w:rsid w:val="00D63FB9"/>
    <w:rsid w:val="00D67586"/>
    <w:rsid w:val="00D80DC4"/>
    <w:rsid w:val="00D90D9A"/>
    <w:rsid w:val="00D95E5E"/>
    <w:rsid w:val="00D97F8B"/>
    <w:rsid w:val="00DA29D8"/>
    <w:rsid w:val="00DA63C9"/>
    <w:rsid w:val="00DB132A"/>
    <w:rsid w:val="00DB15D4"/>
    <w:rsid w:val="00DB2885"/>
    <w:rsid w:val="00DB55DD"/>
    <w:rsid w:val="00DC665F"/>
    <w:rsid w:val="00DF06F5"/>
    <w:rsid w:val="00DF47FB"/>
    <w:rsid w:val="00DF6756"/>
    <w:rsid w:val="00E06920"/>
    <w:rsid w:val="00E110D2"/>
    <w:rsid w:val="00E11D80"/>
    <w:rsid w:val="00E11F50"/>
    <w:rsid w:val="00E12828"/>
    <w:rsid w:val="00E12D83"/>
    <w:rsid w:val="00E269F1"/>
    <w:rsid w:val="00E30A8F"/>
    <w:rsid w:val="00E33E13"/>
    <w:rsid w:val="00E37E14"/>
    <w:rsid w:val="00E46C65"/>
    <w:rsid w:val="00E5010F"/>
    <w:rsid w:val="00E54D6A"/>
    <w:rsid w:val="00E60296"/>
    <w:rsid w:val="00E60829"/>
    <w:rsid w:val="00E62984"/>
    <w:rsid w:val="00E70DC0"/>
    <w:rsid w:val="00E71698"/>
    <w:rsid w:val="00E92789"/>
    <w:rsid w:val="00EA008C"/>
    <w:rsid w:val="00EA1BE0"/>
    <w:rsid w:val="00EA2B54"/>
    <w:rsid w:val="00EB0DA8"/>
    <w:rsid w:val="00EB1993"/>
    <w:rsid w:val="00EB70E3"/>
    <w:rsid w:val="00EC0D6B"/>
    <w:rsid w:val="00EC50E6"/>
    <w:rsid w:val="00ED0FA2"/>
    <w:rsid w:val="00ED4308"/>
    <w:rsid w:val="00EE40FB"/>
    <w:rsid w:val="00F051B8"/>
    <w:rsid w:val="00F170FA"/>
    <w:rsid w:val="00F1742C"/>
    <w:rsid w:val="00F20AFC"/>
    <w:rsid w:val="00F20B73"/>
    <w:rsid w:val="00F2658D"/>
    <w:rsid w:val="00F300E2"/>
    <w:rsid w:val="00F31A1D"/>
    <w:rsid w:val="00F34618"/>
    <w:rsid w:val="00F42588"/>
    <w:rsid w:val="00F51F5D"/>
    <w:rsid w:val="00F52229"/>
    <w:rsid w:val="00F52441"/>
    <w:rsid w:val="00F629B8"/>
    <w:rsid w:val="00F62F14"/>
    <w:rsid w:val="00F655FE"/>
    <w:rsid w:val="00F82205"/>
    <w:rsid w:val="00F851F1"/>
    <w:rsid w:val="00F96377"/>
    <w:rsid w:val="00FA433D"/>
    <w:rsid w:val="00FC1FBC"/>
    <w:rsid w:val="00FD2903"/>
    <w:rsid w:val="00FD323A"/>
    <w:rsid w:val="00FD524E"/>
    <w:rsid w:val="00FE0007"/>
    <w:rsid w:val="00FE6397"/>
    <w:rsid w:val="00FE64F9"/>
    <w:rsid w:val="00FE78BC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912B3D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2B3D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uiPriority w:val="22"/>
    <w:qFormat/>
    <w:rsid w:val="00912B3D"/>
    <w:rPr>
      <w:b/>
      <w:bCs/>
    </w:rPr>
  </w:style>
  <w:style w:type="paragraph" w:styleId="Normlnweb">
    <w:name w:val="Normal (Web)"/>
    <w:basedOn w:val="Normln"/>
    <w:uiPriority w:val="99"/>
    <w:unhideWhenUsed/>
    <w:rsid w:val="00912B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71B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110D2"/>
    <w:rPr>
      <w:rFonts w:eastAsiaTheme="minorEastAsi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52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AB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AB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A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AB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yna.Samkova@Passerinvest.cz" TargetMode="External"/><Relationship Id="rId12" Type="http://schemas.openxmlformats.org/officeDocument/2006/relationships/hyperlink" Target="http://www.krcakzije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rumlovk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asserinvest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zitnakova@crestcom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6947F-6821-4DB0-9D10-FDFC8735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4</cp:revision>
  <cp:lastPrinted>2022-12-16T07:24:00Z</cp:lastPrinted>
  <dcterms:created xsi:type="dcterms:W3CDTF">2022-12-22T09:56:00Z</dcterms:created>
  <dcterms:modified xsi:type="dcterms:W3CDTF">2022-12-22T11:03:00Z</dcterms:modified>
</cp:coreProperties>
</file>